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C9" w:rsidRDefault="003A2087">
      <w:r w:rsidRPr="003A2087">
        <w:drawing>
          <wp:inline distT="0" distB="0" distL="0" distR="0">
            <wp:extent cx="5760720" cy="1080135"/>
            <wp:effectExtent l="19050" t="0" r="0" b="0"/>
            <wp:docPr id="1" name="Obraz 0" descr="logo ulotki 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lotki a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87" w:rsidRDefault="003A2087"/>
    <w:p w:rsidR="003A2087" w:rsidRDefault="003A2087" w:rsidP="003A2087">
      <w:pPr>
        <w:jc w:val="center"/>
        <w:rPr>
          <w:b/>
          <w:sz w:val="28"/>
        </w:rPr>
      </w:pPr>
      <w:r w:rsidRPr="000E61A8">
        <w:rPr>
          <w:b/>
          <w:sz w:val="28"/>
        </w:rPr>
        <w:t xml:space="preserve">ZASADY </w:t>
      </w:r>
      <w:r>
        <w:rPr>
          <w:b/>
          <w:sz w:val="28"/>
        </w:rPr>
        <w:t>STOSOWANIA APARATU CPAP</w:t>
      </w:r>
    </w:p>
    <w:p w:rsidR="003A2087" w:rsidRDefault="003A2087" w:rsidP="003A2087">
      <w:pPr>
        <w:spacing w:line="360" w:lineRule="auto"/>
        <w:jc w:val="center"/>
        <w:rPr>
          <w:b/>
          <w:sz w:val="28"/>
        </w:rPr>
      </w:pP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7443">
        <w:rPr>
          <w:sz w:val="28"/>
          <w:szCs w:val="28"/>
        </w:rPr>
        <w:t xml:space="preserve">używaj </w:t>
      </w:r>
      <w:r>
        <w:rPr>
          <w:sz w:val="28"/>
          <w:szCs w:val="28"/>
        </w:rPr>
        <w:t>aparatu każdej nocy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stosuj aparat co najmniej przez 6 godzin snu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stawiaj aparatu CPAP obok kaloryferów i grzejników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jeżeli możesz używaj nawilżacza powietrza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zabieraj ze sobą aparat w czasie podróży poza miejsce zamieszkania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myj maskę raz w tygodniu (polecane mydło - Biały Jeleń)</w:t>
      </w:r>
    </w:p>
    <w:p w:rsidR="003A2087" w:rsidRPr="009A7443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myj nawilżacz raz w tygodniu (polecane mydło - Biały Jeleń)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pamiętaj że dobrze dopasowana maska jest szczelna i cicha 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 przypadku nieszczelności i głośnej pracy spróbuj dopasować maskę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 przypadku długotrwałego stosowania maski i jej nieszczelności może być konieczna jej wymiana na nową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 przypadku nieprawidłowej pracy aparatu CPAP umów się na wizytę kontrolną w gabinecie - zabierz aparat i maskę ze sobą</w:t>
      </w:r>
    </w:p>
    <w:p w:rsidR="003A2087" w:rsidRDefault="003A2087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7443">
        <w:rPr>
          <w:sz w:val="28"/>
          <w:szCs w:val="28"/>
        </w:rPr>
        <w:t xml:space="preserve">pamiętaj o wizytach kontrolnych w gabinecie co najmniej raz w roku </w:t>
      </w:r>
      <w:r>
        <w:rPr>
          <w:sz w:val="28"/>
          <w:szCs w:val="28"/>
        </w:rPr>
        <w:t>- zabierz aparat i maskę ze sobą</w:t>
      </w:r>
    </w:p>
    <w:p w:rsidR="00A80B26" w:rsidRPr="009A7443" w:rsidRDefault="00A80B26" w:rsidP="003A208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pamiętaj o możliwych powikłaniach nieleczonego bezdechu sennego i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zaprzestawaj stosowania aparatu CPAP.</w:t>
      </w:r>
    </w:p>
    <w:p w:rsidR="003A2087" w:rsidRDefault="003A2087"/>
    <w:sectPr w:rsidR="003A2087" w:rsidSect="0014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4E8"/>
    <w:multiLevelType w:val="hybridMultilevel"/>
    <w:tmpl w:val="792A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087"/>
    <w:rsid w:val="001410C9"/>
    <w:rsid w:val="003A2087"/>
    <w:rsid w:val="00A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0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Rafcio</dc:creator>
  <cp:lastModifiedBy>Rafcio</cp:lastModifiedBy>
  <cp:revision>2</cp:revision>
  <dcterms:created xsi:type="dcterms:W3CDTF">2017-06-19T21:08:00Z</dcterms:created>
  <dcterms:modified xsi:type="dcterms:W3CDTF">2017-06-19T21:09:00Z</dcterms:modified>
</cp:coreProperties>
</file>